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AD46" w14:textId="0CDB7890" w:rsidR="00446CAF" w:rsidRPr="00E86516" w:rsidRDefault="00446CAF" w:rsidP="00446CAF">
      <w:pPr>
        <w:spacing w:after="120" w:line="240" w:lineRule="auto"/>
        <w:rPr>
          <w:rFonts w:ascii="Arial" w:hAnsi="Arial" w:cs="Arial"/>
          <w:b/>
          <w:i/>
          <w:color w:val="808080" w:themeColor="background1" w:themeShade="80"/>
        </w:rPr>
      </w:pPr>
      <w:r w:rsidRPr="00E86516">
        <w:rPr>
          <w:rFonts w:ascii="Arial" w:hAnsi="Arial" w:cs="Arial"/>
          <w:b/>
          <w:i/>
          <w:color w:val="808080" w:themeColor="background1" w:themeShade="80"/>
        </w:rPr>
        <w:t>*English version is available on the 2</w:t>
      </w:r>
      <w:r w:rsidRPr="00E86516">
        <w:rPr>
          <w:rFonts w:ascii="Arial" w:hAnsi="Arial" w:cs="Arial"/>
          <w:b/>
          <w:i/>
          <w:color w:val="808080" w:themeColor="background1" w:themeShade="80"/>
          <w:vertAlign w:val="superscript"/>
        </w:rPr>
        <w:t>nd</w:t>
      </w:r>
      <w:r w:rsidRPr="00E86516">
        <w:rPr>
          <w:rFonts w:ascii="Arial" w:hAnsi="Arial" w:cs="Arial"/>
          <w:b/>
          <w:i/>
          <w:color w:val="808080" w:themeColor="background1" w:themeShade="80"/>
        </w:rPr>
        <w:t xml:space="preserve"> page.</w:t>
      </w:r>
    </w:p>
    <w:p w14:paraId="5AACEBA0" w14:textId="77777777" w:rsidR="00446CAF" w:rsidRPr="00E86516" w:rsidRDefault="00446CAF" w:rsidP="00446CAF">
      <w:pPr>
        <w:spacing w:after="120" w:line="240" w:lineRule="auto"/>
        <w:rPr>
          <w:rFonts w:ascii="Arial" w:hAnsi="Arial" w:cs="Arial"/>
          <w:b/>
          <w:color w:val="808080" w:themeColor="background1" w:themeShade="80"/>
        </w:rPr>
      </w:pPr>
      <w:bookmarkStart w:id="0" w:name="_GoBack"/>
      <w:bookmarkEnd w:id="0"/>
    </w:p>
    <w:p w14:paraId="4831FB58" w14:textId="102EA7A3" w:rsidR="007D138E" w:rsidRPr="00E86516" w:rsidRDefault="007D138E" w:rsidP="007D138E">
      <w:p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Cayma Formu</w:t>
      </w:r>
    </w:p>
    <w:p w14:paraId="40842D92" w14:textId="36D8459F" w:rsidR="007D138E" w:rsidRPr="00E86516" w:rsidRDefault="007D138E" w:rsidP="007D138E">
      <w:pPr>
        <w:spacing w:line="360" w:lineRule="auto"/>
        <w:jc w:val="both"/>
        <w:rPr>
          <w:rFonts w:ascii="Arial" w:hAnsi="Arial" w:cs="Arial"/>
          <w:lang w:val="tr-TR"/>
        </w:rPr>
      </w:pPr>
      <w:r w:rsidRPr="00E86516">
        <w:rPr>
          <w:rFonts w:ascii="Arial" w:hAnsi="Arial" w:cs="Arial"/>
          <w:lang w:val="tr-TR"/>
        </w:rPr>
        <w:t xml:space="preserve">(Bu form, sadece sözleşmeden cayma hakkı kullanılmak 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sten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ld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ğ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nde gönder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lecekt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r.) Web s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tem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 xml:space="preserve">zde FORM VE ANKETLER </w:t>
      </w:r>
      <w:bookmarkStart w:id="1" w:name="_Hlk3188612"/>
      <w:r w:rsidRPr="00E86516">
        <w:rPr>
          <w:rFonts w:ascii="Arial" w:hAnsi="Arial" w:cs="Arial"/>
          <w:lang w:val="tr-TR"/>
        </w:rPr>
        <w:t>(</w:t>
      </w:r>
      <w:hyperlink r:id="rId7" w:history="1">
        <w:r w:rsidR="00AB55F3" w:rsidRPr="00E86516">
          <w:rPr>
            <w:rStyle w:val="Hyperlink"/>
            <w:rFonts w:ascii="Arial" w:hAnsi="Arial" w:cs="Arial"/>
            <w:lang w:val="tr-TR"/>
          </w:rPr>
          <w:t>https://www.fotech.com.tr/tr/dosya-ars</w:t>
        </w:r>
        <w:r w:rsidR="00AB55F3" w:rsidRPr="00E86516">
          <w:rPr>
            <w:rStyle w:val="Hyperlink"/>
            <w:rFonts w:ascii="Arial" w:eastAsia="Calibri" w:hAnsi="Arial" w:cs="Arial"/>
            <w:lang w:val="tr-TR"/>
          </w:rPr>
          <w:t>i</w:t>
        </w:r>
        <w:r w:rsidR="00AB55F3" w:rsidRPr="00E86516">
          <w:rPr>
            <w:rStyle w:val="Hyperlink"/>
            <w:rFonts w:ascii="Arial" w:hAnsi="Arial" w:cs="Arial"/>
            <w:lang w:val="tr-TR"/>
          </w:rPr>
          <w:t>v/form-ve-anketler</w:t>
        </w:r>
      </w:hyperlink>
      <w:r w:rsidRPr="00E86516">
        <w:rPr>
          <w:rFonts w:ascii="Arial" w:hAnsi="Arial" w:cs="Arial"/>
          <w:lang w:val="tr-TR"/>
        </w:rPr>
        <w:t xml:space="preserve">) </w:t>
      </w:r>
      <w:bookmarkEnd w:id="1"/>
      <w:r w:rsidRPr="00E86516">
        <w:rPr>
          <w:rFonts w:ascii="Arial" w:hAnsi="Arial" w:cs="Arial"/>
          <w:lang w:val="tr-TR"/>
        </w:rPr>
        <w:t>l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nk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 xml:space="preserve">nde yer alan CAYMA </w:t>
      </w:r>
      <w:proofErr w:type="spellStart"/>
      <w:r w:rsidRPr="00E86516">
        <w:rPr>
          <w:rFonts w:ascii="Arial" w:hAnsi="Arial" w:cs="Arial"/>
          <w:lang w:val="tr-TR"/>
        </w:rPr>
        <w:t>FORMU'nun</w:t>
      </w:r>
      <w:proofErr w:type="spellEnd"/>
      <w:r w:rsidRPr="00E86516">
        <w:rPr>
          <w:rFonts w:ascii="Arial" w:hAnsi="Arial" w:cs="Arial"/>
          <w:lang w:val="tr-TR"/>
        </w:rPr>
        <w:t xml:space="preserve"> doldurularak tarafımıza b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ld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r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lmes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 xml:space="preserve"> gerekmekted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r.</w:t>
      </w:r>
    </w:p>
    <w:p w14:paraId="29D50246" w14:textId="77777777" w:rsidR="007D138E" w:rsidRPr="00E86516" w:rsidRDefault="007D138E" w:rsidP="007D138E">
      <w:p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K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 xml:space="preserve">me: </w:t>
      </w:r>
    </w:p>
    <w:p w14:paraId="6BC4EECD" w14:textId="5F7C8AE8" w:rsidR="007D138E" w:rsidRPr="00E86516" w:rsidRDefault="007D138E" w:rsidP="007D1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Ünvanı</w:t>
      </w:r>
      <w:proofErr w:type="spellEnd"/>
      <w:r w:rsidRPr="00E86516">
        <w:rPr>
          <w:rFonts w:ascii="Arial" w:hAnsi="Arial" w:cs="Arial"/>
          <w:b/>
          <w:lang w:val="tr-TR"/>
        </w:rPr>
        <w:t xml:space="preserve">: </w:t>
      </w:r>
      <w:r w:rsidR="009439DB" w:rsidRPr="00E86516">
        <w:rPr>
          <w:rFonts w:ascii="Arial" w:hAnsi="Arial" w:cs="Arial"/>
          <w:lang w:val="tr-TR"/>
        </w:rPr>
        <w:t>FOTECH</w:t>
      </w:r>
      <w:r w:rsidRPr="00E86516">
        <w:rPr>
          <w:rFonts w:ascii="Arial" w:hAnsi="Arial" w:cs="Arial"/>
          <w:lang w:val="tr-TR"/>
        </w:rPr>
        <w:t xml:space="preserve"> Fiber Optik Teknolojik Hizmetler San. ve Tic. Ltd. Şti.</w:t>
      </w:r>
    </w:p>
    <w:p w14:paraId="7D0A113A" w14:textId="77777777" w:rsidR="007D138E" w:rsidRPr="00E86516" w:rsidRDefault="007D138E" w:rsidP="007D1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Adres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 xml:space="preserve">: </w:t>
      </w:r>
      <w:r w:rsidRPr="00E86516">
        <w:rPr>
          <w:rFonts w:ascii="Arial" w:eastAsia="Times New Roman" w:hAnsi="Arial" w:cs="Arial"/>
          <w:color w:val="000000"/>
        </w:rPr>
        <w:t xml:space="preserve">Atasehir </w:t>
      </w:r>
      <w:proofErr w:type="spellStart"/>
      <w:r w:rsidRPr="00E86516">
        <w:rPr>
          <w:rFonts w:ascii="Arial" w:eastAsia="Times New Roman" w:hAnsi="Arial" w:cs="Arial"/>
          <w:color w:val="000000"/>
        </w:rPr>
        <w:t>Bulvari</w:t>
      </w:r>
      <w:proofErr w:type="spellEnd"/>
      <w:r w:rsidRPr="00E86516">
        <w:rPr>
          <w:rFonts w:ascii="Arial" w:eastAsia="Times New Roman" w:hAnsi="Arial" w:cs="Arial"/>
          <w:color w:val="000000"/>
        </w:rPr>
        <w:t xml:space="preserve"> 38. Ada Ata 3/3 Plaza Kat: 5 </w:t>
      </w:r>
      <w:proofErr w:type="spellStart"/>
      <w:r w:rsidRPr="00E86516">
        <w:rPr>
          <w:rFonts w:ascii="Arial" w:eastAsia="Times New Roman" w:hAnsi="Arial" w:cs="Arial"/>
          <w:color w:val="000000"/>
        </w:rPr>
        <w:t>Daire</w:t>
      </w:r>
      <w:proofErr w:type="spellEnd"/>
      <w:r w:rsidRPr="00E86516">
        <w:rPr>
          <w:rFonts w:ascii="Arial" w:eastAsia="Times New Roman" w:hAnsi="Arial" w:cs="Arial"/>
          <w:color w:val="000000"/>
        </w:rPr>
        <w:t xml:space="preserve">: 51, 52 Atasehir 34758 Istanbul / </w:t>
      </w:r>
      <w:proofErr w:type="spellStart"/>
      <w:r w:rsidRPr="00E86516">
        <w:rPr>
          <w:rFonts w:ascii="Arial" w:eastAsia="Times New Roman" w:hAnsi="Arial" w:cs="Arial"/>
          <w:color w:val="000000"/>
        </w:rPr>
        <w:t>Turkiye</w:t>
      </w:r>
      <w:proofErr w:type="spellEnd"/>
    </w:p>
    <w:p w14:paraId="0643C780" w14:textId="77777777" w:rsidR="007D138E" w:rsidRPr="00E86516" w:rsidRDefault="007D138E" w:rsidP="007D1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Faks No:</w:t>
      </w:r>
      <w:r w:rsidRPr="00E86516">
        <w:rPr>
          <w:rFonts w:ascii="Arial" w:hAnsi="Arial" w:cs="Arial"/>
          <w:lang w:val="tr-TR"/>
        </w:rPr>
        <w:t xml:space="preserve"> 0090 216 456 50 86</w:t>
      </w:r>
    </w:p>
    <w:p w14:paraId="71491C7D" w14:textId="7642991B" w:rsidR="007D138E" w:rsidRPr="00E86516" w:rsidRDefault="007D138E" w:rsidP="007D13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E-Posta</w:t>
      </w:r>
      <w:r w:rsidRPr="00E86516">
        <w:rPr>
          <w:rFonts w:ascii="Arial" w:hAnsi="Arial" w:cs="Arial"/>
          <w:lang w:val="tr-TR"/>
        </w:rPr>
        <w:t xml:space="preserve">: </w:t>
      </w:r>
      <w:hyperlink r:id="rId8" w:history="1">
        <w:r w:rsidR="00A86D45" w:rsidRPr="00E86516">
          <w:rPr>
            <w:rStyle w:val="Hyperlink"/>
            <w:rFonts w:ascii="Arial" w:hAnsi="Arial" w:cs="Arial"/>
            <w:lang w:val="tr-TR"/>
          </w:rPr>
          <w:t>eticaret@fotech.com.tr</w:t>
        </w:r>
      </w:hyperlink>
      <w:r w:rsidR="00DA36BD" w:rsidRPr="00E86516">
        <w:rPr>
          <w:rFonts w:ascii="Arial" w:hAnsi="Arial" w:cs="Arial"/>
          <w:lang w:val="tr-TR"/>
        </w:rPr>
        <w:t xml:space="preserve"> </w:t>
      </w:r>
    </w:p>
    <w:p w14:paraId="1CD6E0F2" w14:textId="77777777" w:rsidR="007D138E" w:rsidRPr="00E86516" w:rsidRDefault="007D138E" w:rsidP="007D138E">
      <w:pPr>
        <w:spacing w:line="360" w:lineRule="auto"/>
        <w:jc w:val="both"/>
        <w:rPr>
          <w:rFonts w:ascii="Arial" w:hAnsi="Arial" w:cs="Arial"/>
          <w:lang w:val="tr-TR"/>
        </w:rPr>
      </w:pPr>
      <w:r w:rsidRPr="00E86516">
        <w:rPr>
          <w:rFonts w:ascii="Arial" w:hAnsi="Arial" w:cs="Arial"/>
          <w:lang w:val="tr-TR"/>
        </w:rPr>
        <w:t>Bu formla aşağıdak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 xml:space="preserve"> malların satışına veya h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zmetler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 xml:space="preserve">n sunulmasına 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l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şk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n sözleşmeden cayma hakkımı kullandığımı beyan eder</w:t>
      </w:r>
      <w:r w:rsidRPr="00E86516">
        <w:rPr>
          <w:rFonts w:ascii="Arial" w:eastAsia="Calibri" w:hAnsi="Arial" w:cs="Arial"/>
          <w:lang w:val="tr-TR"/>
        </w:rPr>
        <w:t>i</w:t>
      </w:r>
      <w:r w:rsidRPr="00E86516">
        <w:rPr>
          <w:rFonts w:ascii="Arial" w:hAnsi="Arial" w:cs="Arial"/>
          <w:lang w:val="tr-TR"/>
        </w:rPr>
        <w:t>m.</w:t>
      </w:r>
    </w:p>
    <w:p w14:paraId="51FCF1F9" w14:textId="59E43249" w:rsidR="00BA53AD" w:rsidRPr="00E86516" w:rsidRDefault="004643FB" w:rsidP="007D138E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Sipariş</w:t>
      </w:r>
      <w:r w:rsidR="00BA53AD" w:rsidRPr="00E86516">
        <w:rPr>
          <w:rFonts w:ascii="Arial" w:hAnsi="Arial" w:cs="Arial"/>
          <w:b/>
          <w:lang w:val="tr-TR"/>
        </w:rPr>
        <w:t xml:space="preserve"> No:</w:t>
      </w:r>
    </w:p>
    <w:p w14:paraId="7A806F5D" w14:textId="6FDBB964" w:rsidR="007D138E" w:rsidRPr="00E86516" w:rsidRDefault="00BA53AD" w:rsidP="007D138E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S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par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ş tar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h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 xml:space="preserve"> veya tesl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m tar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h</w:t>
      </w:r>
      <w:r w:rsidR="007D138E" w:rsidRPr="00E86516">
        <w:rPr>
          <w:rFonts w:ascii="Arial" w:eastAsia="Calibri" w:hAnsi="Arial" w:cs="Arial"/>
          <w:b/>
          <w:lang w:val="tr-TR"/>
        </w:rPr>
        <w:t>i</w:t>
      </w:r>
      <w:r w:rsidR="007D138E" w:rsidRPr="00E86516">
        <w:rPr>
          <w:rFonts w:ascii="Arial" w:hAnsi="Arial" w:cs="Arial"/>
          <w:b/>
          <w:lang w:val="tr-TR"/>
        </w:rPr>
        <w:t>:</w:t>
      </w:r>
    </w:p>
    <w:p w14:paraId="2C3D3F9E" w14:textId="77777777" w:rsidR="007D138E" w:rsidRPr="00E86516" w:rsidRDefault="007D138E" w:rsidP="007D138E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Cayma hakkına konu mal veya h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zmet:</w:t>
      </w:r>
    </w:p>
    <w:p w14:paraId="44BE5B8D" w14:textId="77777777" w:rsidR="007D138E" w:rsidRPr="00E86516" w:rsidRDefault="007D138E" w:rsidP="007D138E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Cayma hakkına konu mal veya h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zmet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 bedel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:</w:t>
      </w:r>
    </w:p>
    <w:p w14:paraId="55CB112E" w14:textId="77777777" w:rsidR="007D138E" w:rsidRPr="00E86516" w:rsidRDefault="007D138E" w:rsidP="007D138E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Tüket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c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 adı ve soyadı:</w:t>
      </w:r>
    </w:p>
    <w:p w14:paraId="48A0592C" w14:textId="39BDFE76" w:rsidR="007D138E" w:rsidRPr="00E86516" w:rsidRDefault="007D138E" w:rsidP="007D13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Tüket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c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 adres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:</w:t>
      </w:r>
    </w:p>
    <w:p w14:paraId="48D7BE86" w14:textId="77777777" w:rsidR="007D138E" w:rsidRPr="00E86516" w:rsidRDefault="007D138E" w:rsidP="007D138E">
      <w:pPr>
        <w:pStyle w:val="ListParagraph"/>
        <w:spacing w:line="480" w:lineRule="auto"/>
        <w:jc w:val="both"/>
        <w:rPr>
          <w:rFonts w:ascii="Arial" w:hAnsi="Arial" w:cs="Arial"/>
          <w:b/>
          <w:lang w:val="tr-TR"/>
        </w:rPr>
      </w:pPr>
    </w:p>
    <w:p w14:paraId="161FD361" w14:textId="54C89251" w:rsidR="007D138E" w:rsidRPr="00E86516" w:rsidRDefault="007D138E" w:rsidP="007D13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Tüket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c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 xml:space="preserve">n 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 xml:space="preserve">mzası: (Sadece </w:t>
      </w:r>
      <w:proofErr w:type="gramStart"/>
      <w:r w:rsidRPr="00E86516">
        <w:rPr>
          <w:rFonts w:ascii="Arial" w:hAnsi="Arial" w:cs="Arial"/>
          <w:b/>
          <w:lang w:val="tr-TR"/>
        </w:rPr>
        <w:t>kağıt</w:t>
      </w:r>
      <w:proofErr w:type="gramEnd"/>
      <w:r w:rsidRPr="00E86516">
        <w:rPr>
          <w:rFonts w:ascii="Arial" w:hAnsi="Arial" w:cs="Arial"/>
          <w:b/>
          <w:lang w:val="tr-TR"/>
        </w:rPr>
        <w:t xml:space="preserve"> üzer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nde gönder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lmes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 xml:space="preserve"> hal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nde)</w:t>
      </w:r>
    </w:p>
    <w:p w14:paraId="717C3876" w14:textId="21F3BF34" w:rsidR="001D2853" w:rsidRPr="00E86516" w:rsidRDefault="007D138E" w:rsidP="007D13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Tar</w:t>
      </w:r>
      <w:r w:rsidRPr="00E86516">
        <w:rPr>
          <w:rFonts w:ascii="Arial" w:eastAsia="Calibri" w:hAnsi="Arial" w:cs="Arial"/>
          <w:b/>
          <w:lang w:val="tr-TR"/>
        </w:rPr>
        <w:t>i</w:t>
      </w:r>
      <w:r w:rsidRPr="00E86516">
        <w:rPr>
          <w:rFonts w:ascii="Arial" w:hAnsi="Arial" w:cs="Arial"/>
          <w:b/>
          <w:lang w:val="tr-TR"/>
        </w:rPr>
        <w:t>h:</w:t>
      </w:r>
    </w:p>
    <w:p w14:paraId="477CE038" w14:textId="77777777" w:rsidR="00446CAF" w:rsidRPr="00E86516" w:rsidRDefault="00446CAF" w:rsidP="00446CAF">
      <w:pPr>
        <w:spacing w:line="36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lastRenderedPageBreak/>
        <w:t>Withdrawal</w:t>
      </w:r>
      <w:proofErr w:type="spellEnd"/>
      <w:r w:rsidRPr="00E86516">
        <w:rPr>
          <w:rFonts w:ascii="Arial" w:hAnsi="Arial" w:cs="Arial"/>
          <w:b/>
          <w:lang w:val="tr-TR"/>
        </w:rPr>
        <w:t xml:space="preserve"> Form</w:t>
      </w:r>
    </w:p>
    <w:p w14:paraId="1CB2A6CD" w14:textId="46F7E159" w:rsidR="00446CAF" w:rsidRPr="00E86516" w:rsidRDefault="00446CAF" w:rsidP="00446CAF">
      <w:pPr>
        <w:spacing w:line="360" w:lineRule="auto"/>
        <w:jc w:val="both"/>
        <w:rPr>
          <w:rFonts w:ascii="Arial" w:hAnsi="Arial" w:cs="Arial"/>
          <w:lang w:val="tr-TR"/>
        </w:rPr>
      </w:pPr>
      <w:r w:rsidRPr="00E86516">
        <w:rPr>
          <w:rFonts w:ascii="Arial" w:hAnsi="Arial" w:cs="Arial"/>
          <w:lang w:val="tr-TR"/>
        </w:rPr>
        <w:t>(</w:t>
      </w:r>
      <w:proofErr w:type="spellStart"/>
      <w:r w:rsidRPr="00E86516">
        <w:rPr>
          <w:rFonts w:ascii="Arial" w:hAnsi="Arial" w:cs="Arial"/>
          <w:lang w:val="tr-TR"/>
        </w:rPr>
        <w:t>This</w:t>
      </w:r>
      <w:proofErr w:type="spellEnd"/>
      <w:r w:rsidRPr="00E86516">
        <w:rPr>
          <w:rFonts w:ascii="Arial" w:hAnsi="Arial" w:cs="Arial"/>
          <w:lang w:val="tr-TR"/>
        </w:rPr>
        <w:t xml:space="preserve"> form </w:t>
      </w:r>
      <w:proofErr w:type="spellStart"/>
      <w:r w:rsidRPr="00E86516">
        <w:rPr>
          <w:rFonts w:ascii="Arial" w:hAnsi="Arial" w:cs="Arial"/>
          <w:lang w:val="tr-TR"/>
        </w:rPr>
        <w:t>will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only</w:t>
      </w:r>
      <w:proofErr w:type="spellEnd"/>
      <w:r w:rsidRPr="00E86516">
        <w:rPr>
          <w:rFonts w:ascii="Arial" w:hAnsi="Arial" w:cs="Arial"/>
          <w:lang w:val="tr-TR"/>
        </w:rPr>
        <w:t xml:space="preserve"> be </w:t>
      </w:r>
      <w:proofErr w:type="spellStart"/>
      <w:r w:rsidRPr="00E86516">
        <w:rPr>
          <w:rFonts w:ascii="Arial" w:hAnsi="Arial" w:cs="Arial"/>
          <w:lang w:val="tr-TR"/>
        </w:rPr>
        <w:t>filled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out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and</w:t>
      </w:r>
      <w:proofErr w:type="spellEnd"/>
      <w:r w:rsidRPr="00E86516">
        <w:rPr>
          <w:rFonts w:ascii="Arial" w:hAnsi="Arial" w:cs="Arial"/>
          <w:lang w:val="tr-TR"/>
        </w:rPr>
        <w:t xml:space="preserve"> sent </w:t>
      </w:r>
      <w:proofErr w:type="spellStart"/>
      <w:r w:rsidRPr="00E86516">
        <w:rPr>
          <w:rFonts w:ascii="Arial" w:hAnsi="Arial" w:cs="Arial"/>
          <w:lang w:val="tr-TR"/>
        </w:rPr>
        <w:t>when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right</w:t>
      </w:r>
      <w:proofErr w:type="spellEnd"/>
      <w:r w:rsidRPr="00E86516">
        <w:rPr>
          <w:rFonts w:ascii="Arial" w:hAnsi="Arial" w:cs="Arial"/>
          <w:lang w:val="tr-TR"/>
        </w:rPr>
        <w:t xml:space="preserve"> of </w:t>
      </w:r>
      <w:proofErr w:type="spellStart"/>
      <w:r w:rsidRPr="00E86516">
        <w:rPr>
          <w:rFonts w:ascii="Arial" w:hAnsi="Arial" w:cs="Arial"/>
          <w:lang w:val="tr-TR"/>
        </w:rPr>
        <w:t>withdrawal</w:t>
      </w:r>
      <w:proofErr w:type="spellEnd"/>
      <w:r w:rsidRPr="00E86516">
        <w:rPr>
          <w:rFonts w:ascii="Arial" w:hAnsi="Arial" w:cs="Arial"/>
          <w:lang w:val="tr-TR"/>
        </w:rPr>
        <w:t xml:space="preserve"> is </w:t>
      </w:r>
      <w:proofErr w:type="spellStart"/>
      <w:r w:rsidRPr="00E86516">
        <w:rPr>
          <w:rFonts w:ascii="Arial" w:hAnsi="Arial" w:cs="Arial"/>
          <w:lang w:val="tr-TR"/>
        </w:rPr>
        <w:t>requested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to</w:t>
      </w:r>
      <w:proofErr w:type="spellEnd"/>
      <w:r w:rsidRPr="00E86516">
        <w:rPr>
          <w:rFonts w:ascii="Arial" w:hAnsi="Arial" w:cs="Arial"/>
          <w:lang w:val="tr-TR"/>
        </w:rPr>
        <w:t xml:space="preserve"> be </w:t>
      </w:r>
      <w:proofErr w:type="spellStart"/>
      <w:r w:rsidRPr="00E86516">
        <w:rPr>
          <w:rFonts w:ascii="Arial" w:hAnsi="Arial" w:cs="Arial"/>
          <w:lang w:val="tr-TR"/>
        </w:rPr>
        <w:t>used</w:t>
      </w:r>
      <w:proofErr w:type="spellEnd"/>
      <w:r w:rsidRPr="00E86516">
        <w:rPr>
          <w:rFonts w:ascii="Arial" w:hAnsi="Arial" w:cs="Arial"/>
          <w:lang w:val="tr-TR"/>
        </w:rPr>
        <w:t xml:space="preserve"> in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contract</w:t>
      </w:r>
      <w:proofErr w:type="spellEnd"/>
      <w:r w:rsidRPr="00E86516">
        <w:rPr>
          <w:rFonts w:ascii="Arial" w:hAnsi="Arial" w:cs="Arial"/>
          <w:lang w:val="tr-TR"/>
        </w:rPr>
        <w:t xml:space="preserve">.) </w:t>
      </w:r>
      <w:proofErr w:type="spellStart"/>
      <w:r w:rsidRPr="00E86516">
        <w:rPr>
          <w:rFonts w:ascii="Arial" w:hAnsi="Arial" w:cs="Arial"/>
          <w:lang w:val="tr-TR"/>
        </w:rPr>
        <w:t>You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must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fill</w:t>
      </w:r>
      <w:proofErr w:type="spellEnd"/>
      <w:r w:rsidRPr="00E86516">
        <w:rPr>
          <w:rFonts w:ascii="Arial" w:hAnsi="Arial" w:cs="Arial"/>
          <w:lang w:val="tr-TR"/>
        </w:rPr>
        <w:t xml:space="preserve"> in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WITHDRAWAL FORM at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FORM AND SURVEYS link (</w:t>
      </w:r>
      <w:r w:rsidRPr="00E86516">
        <w:rPr>
          <w:rStyle w:val="Hyperlink"/>
          <w:rFonts w:ascii="Arial" w:hAnsi="Arial" w:cs="Arial"/>
          <w:lang w:val="tr-TR"/>
        </w:rPr>
        <w:t>https://www.fotech.com.tr/en/download/forms-surveys</w:t>
      </w:r>
      <w:r w:rsidRPr="00E86516">
        <w:rPr>
          <w:rFonts w:ascii="Arial" w:hAnsi="Arial" w:cs="Arial"/>
          <w:lang w:val="tr-TR"/>
        </w:rPr>
        <w:t xml:space="preserve">) of </w:t>
      </w:r>
      <w:proofErr w:type="spellStart"/>
      <w:r w:rsidRPr="00E86516">
        <w:rPr>
          <w:rFonts w:ascii="Arial" w:hAnsi="Arial" w:cs="Arial"/>
          <w:lang w:val="tr-TR"/>
        </w:rPr>
        <w:t>our</w:t>
      </w:r>
      <w:proofErr w:type="spellEnd"/>
      <w:r w:rsidRPr="00E86516">
        <w:rPr>
          <w:rFonts w:ascii="Arial" w:hAnsi="Arial" w:cs="Arial"/>
          <w:lang w:val="tr-TR"/>
        </w:rPr>
        <w:t xml:space="preserve"> web site.</w:t>
      </w:r>
    </w:p>
    <w:p w14:paraId="0CB5D3E1" w14:textId="77777777" w:rsidR="00446CAF" w:rsidRPr="00E86516" w:rsidRDefault="00446CAF" w:rsidP="00446CAF">
      <w:pPr>
        <w:spacing w:line="36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To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Whom</w:t>
      </w:r>
      <w:proofErr w:type="spellEnd"/>
      <w:r w:rsidRPr="00E86516">
        <w:rPr>
          <w:rFonts w:ascii="Arial" w:hAnsi="Arial" w:cs="Arial"/>
          <w:b/>
          <w:lang w:val="tr-TR"/>
        </w:rPr>
        <w:t xml:space="preserve">: </w:t>
      </w:r>
    </w:p>
    <w:p w14:paraId="368E0434" w14:textId="77777777" w:rsidR="00446CAF" w:rsidRPr="00E86516" w:rsidRDefault="00446CAF" w:rsidP="00446C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Title</w:t>
      </w:r>
      <w:proofErr w:type="spellEnd"/>
      <w:r w:rsidRPr="00E86516">
        <w:rPr>
          <w:rFonts w:ascii="Arial" w:hAnsi="Arial" w:cs="Arial"/>
          <w:b/>
          <w:lang w:val="tr-TR"/>
        </w:rPr>
        <w:t xml:space="preserve">: </w:t>
      </w:r>
      <w:r w:rsidRPr="00E86516">
        <w:rPr>
          <w:rFonts w:ascii="Arial" w:hAnsi="Arial" w:cs="Arial"/>
          <w:lang w:val="tr-TR"/>
        </w:rPr>
        <w:t>FOTECH Fiber Optik Teknolojik Hizmetler San. ve Tic. Ltd. Şti.</w:t>
      </w:r>
    </w:p>
    <w:p w14:paraId="014411D7" w14:textId="77777777" w:rsidR="00446CAF" w:rsidRPr="00E86516" w:rsidRDefault="00446CAF" w:rsidP="00446C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Address</w:t>
      </w:r>
      <w:proofErr w:type="spellEnd"/>
      <w:r w:rsidRPr="00E86516">
        <w:rPr>
          <w:rFonts w:ascii="Arial" w:hAnsi="Arial" w:cs="Arial"/>
          <w:b/>
          <w:lang w:val="tr-TR"/>
        </w:rPr>
        <w:t xml:space="preserve">: </w:t>
      </w:r>
      <w:r w:rsidRPr="00E86516">
        <w:rPr>
          <w:rFonts w:ascii="Arial" w:eastAsia="Times New Roman" w:hAnsi="Arial" w:cs="Arial"/>
          <w:color w:val="000000"/>
        </w:rPr>
        <w:t xml:space="preserve">Atasehir </w:t>
      </w:r>
      <w:proofErr w:type="spellStart"/>
      <w:r w:rsidRPr="00E86516">
        <w:rPr>
          <w:rFonts w:ascii="Arial" w:eastAsia="Times New Roman" w:hAnsi="Arial" w:cs="Arial"/>
          <w:color w:val="000000"/>
        </w:rPr>
        <w:t>Bulvari</w:t>
      </w:r>
      <w:proofErr w:type="spellEnd"/>
      <w:r w:rsidRPr="00E86516">
        <w:rPr>
          <w:rFonts w:ascii="Arial" w:eastAsia="Times New Roman" w:hAnsi="Arial" w:cs="Arial"/>
          <w:color w:val="000000"/>
        </w:rPr>
        <w:t xml:space="preserve"> 38. Ada Ata 3/3 Plaza Kat: 5 </w:t>
      </w:r>
      <w:proofErr w:type="spellStart"/>
      <w:r w:rsidRPr="00E86516">
        <w:rPr>
          <w:rFonts w:ascii="Arial" w:eastAsia="Times New Roman" w:hAnsi="Arial" w:cs="Arial"/>
          <w:color w:val="000000"/>
        </w:rPr>
        <w:t>Daire</w:t>
      </w:r>
      <w:proofErr w:type="spellEnd"/>
      <w:r w:rsidRPr="00E86516">
        <w:rPr>
          <w:rFonts w:ascii="Arial" w:eastAsia="Times New Roman" w:hAnsi="Arial" w:cs="Arial"/>
          <w:color w:val="000000"/>
        </w:rPr>
        <w:t xml:space="preserve">: 51, 52 Atasehir 34758 Istanbul / </w:t>
      </w:r>
      <w:proofErr w:type="spellStart"/>
      <w:r w:rsidRPr="00E86516">
        <w:rPr>
          <w:rFonts w:ascii="Arial" w:eastAsia="Times New Roman" w:hAnsi="Arial" w:cs="Arial"/>
          <w:color w:val="000000"/>
        </w:rPr>
        <w:t>Turkiye</w:t>
      </w:r>
      <w:proofErr w:type="spellEnd"/>
    </w:p>
    <w:p w14:paraId="2B6D1B81" w14:textId="77777777" w:rsidR="00446CAF" w:rsidRPr="00E86516" w:rsidRDefault="00446CAF" w:rsidP="00446C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Fax</w:t>
      </w:r>
      <w:proofErr w:type="spellEnd"/>
      <w:r w:rsidRPr="00E86516">
        <w:rPr>
          <w:rFonts w:ascii="Arial" w:hAnsi="Arial" w:cs="Arial"/>
          <w:b/>
          <w:lang w:val="tr-TR"/>
        </w:rPr>
        <w:t xml:space="preserve"> No:</w:t>
      </w:r>
      <w:r w:rsidRPr="00E86516">
        <w:rPr>
          <w:rFonts w:ascii="Arial" w:hAnsi="Arial" w:cs="Arial"/>
          <w:lang w:val="tr-TR"/>
        </w:rPr>
        <w:t xml:space="preserve"> 0090 216 456 50 86</w:t>
      </w:r>
    </w:p>
    <w:p w14:paraId="13C4F8C3" w14:textId="49770831" w:rsidR="00446CAF" w:rsidRPr="00E86516" w:rsidRDefault="00446CAF" w:rsidP="00446C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>E-Mail</w:t>
      </w:r>
      <w:r w:rsidRPr="00E86516">
        <w:rPr>
          <w:rFonts w:ascii="Arial" w:hAnsi="Arial" w:cs="Arial"/>
          <w:lang w:val="tr-TR"/>
        </w:rPr>
        <w:t xml:space="preserve">: </w:t>
      </w:r>
      <w:hyperlink r:id="rId9" w:history="1">
        <w:r w:rsidR="00A86D45" w:rsidRPr="00E86516">
          <w:rPr>
            <w:rStyle w:val="Hyperlink"/>
            <w:rFonts w:ascii="Arial" w:hAnsi="Arial" w:cs="Arial"/>
            <w:lang w:val="tr-TR"/>
          </w:rPr>
          <w:t>eticaret</w:t>
        </w:r>
        <w:r w:rsidR="00DA36BD" w:rsidRPr="00E86516">
          <w:rPr>
            <w:rStyle w:val="Hyperlink"/>
            <w:rFonts w:ascii="Arial" w:hAnsi="Arial" w:cs="Arial"/>
            <w:lang w:val="tr-TR"/>
          </w:rPr>
          <w:t>@fotech.com.tr</w:t>
        </w:r>
      </w:hyperlink>
      <w:r w:rsidR="00DA36BD" w:rsidRPr="00E86516">
        <w:rPr>
          <w:rFonts w:ascii="Arial" w:hAnsi="Arial" w:cs="Arial"/>
          <w:lang w:val="tr-TR"/>
        </w:rPr>
        <w:t xml:space="preserve"> </w:t>
      </w:r>
    </w:p>
    <w:p w14:paraId="0688081A" w14:textId="77777777" w:rsidR="00446CAF" w:rsidRPr="00E86516" w:rsidRDefault="00446CAF" w:rsidP="00446CAF">
      <w:pPr>
        <w:spacing w:line="360" w:lineRule="auto"/>
        <w:jc w:val="both"/>
        <w:rPr>
          <w:rFonts w:ascii="Arial" w:hAnsi="Arial" w:cs="Arial"/>
          <w:lang w:val="tr-TR"/>
        </w:rPr>
      </w:pPr>
      <w:r w:rsidRPr="00E86516">
        <w:rPr>
          <w:rFonts w:ascii="Arial" w:hAnsi="Arial" w:cs="Arial"/>
          <w:lang w:val="tr-TR"/>
        </w:rPr>
        <w:t xml:space="preserve">I </w:t>
      </w:r>
      <w:proofErr w:type="spellStart"/>
      <w:r w:rsidRPr="00E86516">
        <w:rPr>
          <w:rFonts w:ascii="Arial" w:hAnsi="Arial" w:cs="Arial"/>
          <w:lang w:val="tr-TR"/>
        </w:rPr>
        <w:t>hereby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declare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that</w:t>
      </w:r>
      <w:proofErr w:type="spellEnd"/>
      <w:r w:rsidRPr="00E86516">
        <w:rPr>
          <w:rFonts w:ascii="Arial" w:hAnsi="Arial" w:cs="Arial"/>
          <w:lang w:val="tr-TR"/>
        </w:rPr>
        <w:t xml:space="preserve"> I </w:t>
      </w:r>
      <w:proofErr w:type="spellStart"/>
      <w:r w:rsidRPr="00E86516">
        <w:rPr>
          <w:rFonts w:ascii="Arial" w:hAnsi="Arial" w:cs="Arial"/>
          <w:lang w:val="tr-TR"/>
        </w:rPr>
        <w:t>have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exercised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my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right</w:t>
      </w:r>
      <w:proofErr w:type="spellEnd"/>
      <w:r w:rsidRPr="00E86516">
        <w:rPr>
          <w:rFonts w:ascii="Arial" w:hAnsi="Arial" w:cs="Arial"/>
          <w:lang w:val="tr-TR"/>
        </w:rPr>
        <w:t xml:space="preserve"> of </w:t>
      </w:r>
      <w:proofErr w:type="spellStart"/>
      <w:r w:rsidRPr="00E86516">
        <w:rPr>
          <w:rFonts w:ascii="Arial" w:hAnsi="Arial" w:cs="Arial"/>
          <w:lang w:val="tr-TR"/>
        </w:rPr>
        <w:t>withdrawal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from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contract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for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sale</w:t>
      </w:r>
      <w:proofErr w:type="spellEnd"/>
      <w:r w:rsidRPr="00E86516">
        <w:rPr>
          <w:rFonts w:ascii="Arial" w:hAnsi="Arial" w:cs="Arial"/>
          <w:lang w:val="tr-TR"/>
        </w:rPr>
        <w:t xml:space="preserve"> of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following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goods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or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the</w:t>
      </w:r>
      <w:proofErr w:type="spellEnd"/>
      <w:r w:rsidRPr="00E86516">
        <w:rPr>
          <w:rFonts w:ascii="Arial" w:hAnsi="Arial" w:cs="Arial"/>
          <w:lang w:val="tr-TR"/>
        </w:rPr>
        <w:t xml:space="preserve"> </w:t>
      </w:r>
      <w:proofErr w:type="spellStart"/>
      <w:r w:rsidRPr="00E86516">
        <w:rPr>
          <w:rFonts w:ascii="Arial" w:hAnsi="Arial" w:cs="Arial"/>
          <w:lang w:val="tr-TR"/>
        </w:rPr>
        <w:t>submission</w:t>
      </w:r>
      <w:proofErr w:type="spellEnd"/>
      <w:r w:rsidRPr="00E86516">
        <w:rPr>
          <w:rFonts w:ascii="Arial" w:hAnsi="Arial" w:cs="Arial"/>
          <w:lang w:val="tr-TR"/>
        </w:rPr>
        <w:t xml:space="preserve"> of </w:t>
      </w:r>
      <w:proofErr w:type="spellStart"/>
      <w:r w:rsidRPr="00E86516">
        <w:rPr>
          <w:rFonts w:ascii="Arial" w:hAnsi="Arial" w:cs="Arial"/>
          <w:lang w:val="tr-TR"/>
        </w:rPr>
        <w:t>services</w:t>
      </w:r>
      <w:proofErr w:type="spellEnd"/>
      <w:r w:rsidRPr="00E86516">
        <w:rPr>
          <w:rFonts w:ascii="Arial" w:hAnsi="Arial" w:cs="Arial"/>
          <w:lang w:val="tr-TR"/>
        </w:rPr>
        <w:t>.</w:t>
      </w:r>
    </w:p>
    <w:p w14:paraId="2BAB9291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Order</w:t>
      </w:r>
      <w:proofErr w:type="spellEnd"/>
      <w:r w:rsidRPr="00E86516">
        <w:rPr>
          <w:rFonts w:ascii="Arial" w:hAnsi="Arial" w:cs="Arial"/>
          <w:b/>
          <w:lang w:val="tr-TR"/>
        </w:rPr>
        <w:t xml:space="preserve"> No:</w:t>
      </w:r>
    </w:p>
    <w:p w14:paraId="7022A0F3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Order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date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or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delivery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date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7B856B6B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r w:rsidRPr="00E86516">
        <w:rPr>
          <w:rFonts w:ascii="Arial" w:hAnsi="Arial" w:cs="Arial"/>
          <w:b/>
          <w:lang w:val="tr-TR"/>
        </w:rPr>
        <w:t xml:space="preserve">Product </w:t>
      </w:r>
      <w:proofErr w:type="spellStart"/>
      <w:r w:rsidRPr="00E86516">
        <w:rPr>
          <w:rFonts w:ascii="Arial" w:hAnsi="Arial" w:cs="Arial"/>
          <w:b/>
          <w:lang w:val="tr-TR"/>
        </w:rPr>
        <w:t>or</w:t>
      </w:r>
      <w:proofErr w:type="spellEnd"/>
      <w:r w:rsidRPr="00E86516">
        <w:rPr>
          <w:rFonts w:ascii="Arial" w:hAnsi="Arial" w:cs="Arial"/>
          <w:b/>
          <w:lang w:val="tr-TR"/>
        </w:rPr>
        <w:t xml:space="preserve"> service </w:t>
      </w:r>
      <w:proofErr w:type="spellStart"/>
      <w:r w:rsidRPr="00E86516">
        <w:rPr>
          <w:rFonts w:ascii="Arial" w:hAnsi="Arial" w:cs="Arial"/>
          <w:b/>
          <w:lang w:val="tr-TR"/>
        </w:rPr>
        <w:t>subject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to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withdrawal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4876E813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Price</w:t>
      </w:r>
      <w:proofErr w:type="spellEnd"/>
      <w:r w:rsidRPr="00E86516">
        <w:rPr>
          <w:rFonts w:ascii="Arial" w:hAnsi="Arial" w:cs="Arial"/>
          <w:b/>
          <w:lang w:val="tr-TR"/>
        </w:rPr>
        <w:t xml:space="preserve"> of </w:t>
      </w:r>
      <w:proofErr w:type="spellStart"/>
      <w:r w:rsidRPr="00E86516">
        <w:rPr>
          <w:rFonts w:ascii="Arial" w:hAnsi="Arial" w:cs="Arial"/>
          <w:b/>
          <w:lang w:val="tr-TR"/>
        </w:rPr>
        <w:t>product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or</w:t>
      </w:r>
      <w:proofErr w:type="spellEnd"/>
      <w:r w:rsidRPr="00E86516">
        <w:rPr>
          <w:rFonts w:ascii="Arial" w:hAnsi="Arial" w:cs="Arial"/>
          <w:b/>
          <w:lang w:val="tr-TR"/>
        </w:rPr>
        <w:t xml:space="preserve"> service </w:t>
      </w:r>
      <w:proofErr w:type="spellStart"/>
      <w:r w:rsidRPr="00E86516">
        <w:rPr>
          <w:rFonts w:ascii="Arial" w:hAnsi="Arial" w:cs="Arial"/>
          <w:b/>
          <w:lang w:val="tr-TR"/>
        </w:rPr>
        <w:t>subject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to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withdrawal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14B1F2A7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Consumer’s</w:t>
      </w:r>
      <w:proofErr w:type="spellEnd"/>
      <w:r w:rsidRPr="00E86516">
        <w:rPr>
          <w:rFonts w:ascii="Arial" w:hAnsi="Arial" w:cs="Arial"/>
          <w:b/>
          <w:lang w:val="tr-TR"/>
        </w:rPr>
        <w:t xml:space="preserve"> name </w:t>
      </w:r>
      <w:proofErr w:type="spellStart"/>
      <w:r w:rsidRPr="00E86516">
        <w:rPr>
          <w:rFonts w:ascii="Arial" w:hAnsi="Arial" w:cs="Arial"/>
          <w:b/>
          <w:lang w:val="tr-TR"/>
        </w:rPr>
        <w:t>and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surname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09B6AAAB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Consumer’s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address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3FBE05DD" w14:textId="77777777" w:rsidR="00446CAF" w:rsidRPr="00E86516" w:rsidRDefault="00446CAF" w:rsidP="00446CAF">
      <w:pPr>
        <w:pStyle w:val="ListParagraph"/>
        <w:spacing w:line="480" w:lineRule="auto"/>
        <w:jc w:val="both"/>
        <w:rPr>
          <w:rFonts w:ascii="Arial" w:hAnsi="Arial" w:cs="Arial"/>
          <w:b/>
          <w:lang w:val="tr-TR"/>
        </w:rPr>
      </w:pPr>
    </w:p>
    <w:p w14:paraId="77F3BB69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Consumer’s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eastAsia="Calibri" w:hAnsi="Arial" w:cs="Arial"/>
          <w:b/>
          <w:lang w:val="tr-TR"/>
        </w:rPr>
        <w:t>signature</w:t>
      </w:r>
      <w:proofErr w:type="spellEnd"/>
      <w:r w:rsidRPr="00E86516">
        <w:rPr>
          <w:rFonts w:ascii="Arial" w:hAnsi="Arial" w:cs="Arial"/>
          <w:b/>
          <w:lang w:val="tr-TR"/>
        </w:rPr>
        <w:t>: (</w:t>
      </w:r>
      <w:proofErr w:type="spellStart"/>
      <w:r w:rsidRPr="00E86516">
        <w:rPr>
          <w:rFonts w:ascii="Arial" w:hAnsi="Arial" w:cs="Arial"/>
          <w:b/>
          <w:lang w:val="tr-TR"/>
        </w:rPr>
        <w:t>Only</w:t>
      </w:r>
      <w:proofErr w:type="spellEnd"/>
      <w:r w:rsidRPr="00E86516">
        <w:rPr>
          <w:rFonts w:ascii="Arial" w:hAnsi="Arial" w:cs="Arial"/>
          <w:b/>
          <w:lang w:val="tr-TR"/>
        </w:rPr>
        <w:t xml:space="preserve"> </w:t>
      </w:r>
      <w:proofErr w:type="spellStart"/>
      <w:r w:rsidRPr="00E86516">
        <w:rPr>
          <w:rFonts w:ascii="Arial" w:hAnsi="Arial" w:cs="Arial"/>
          <w:b/>
          <w:lang w:val="tr-TR"/>
        </w:rPr>
        <w:t>if</w:t>
      </w:r>
      <w:proofErr w:type="spellEnd"/>
      <w:r w:rsidRPr="00E86516">
        <w:rPr>
          <w:rFonts w:ascii="Arial" w:hAnsi="Arial" w:cs="Arial"/>
          <w:b/>
          <w:lang w:val="tr-TR"/>
        </w:rPr>
        <w:t xml:space="preserve"> sent on </w:t>
      </w:r>
      <w:proofErr w:type="spellStart"/>
      <w:r w:rsidRPr="00E86516">
        <w:rPr>
          <w:rFonts w:ascii="Arial" w:hAnsi="Arial" w:cs="Arial"/>
          <w:b/>
          <w:lang w:val="tr-TR"/>
        </w:rPr>
        <w:t>paper</w:t>
      </w:r>
      <w:proofErr w:type="spellEnd"/>
      <w:r w:rsidRPr="00E86516">
        <w:rPr>
          <w:rFonts w:ascii="Arial" w:hAnsi="Arial" w:cs="Arial"/>
          <w:b/>
          <w:lang w:val="tr-TR"/>
        </w:rPr>
        <w:t>)</w:t>
      </w:r>
    </w:p>
    <w:p w14:paraId="5C6999F6" w14:textId="77777777" w:rsidR="00446CAF" w:rsidRPr="00E86516" w:rsidRDefault="00446CAF" w:rsidP="00446CA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lang w:val="tr-TR"/>
        </w:rPr>
      </w:pPr>
      <w:proofErr w:type="spellStart"/>
      <w:r w:rsidRPr="00E86516">
        <w:rPr>
          <w:rFonts w:ascii="Arial" w:hAnsi="Arial" w:cs="Arial"/>
          <w:b/>
          <w:lang w:val="tr-TR"/>
        </w:rPr>
        <w:t>Date</w:t>
      </w:r>
      <w:proofErr w:type="spellEnd"/>
      <w:r w:rsidRPr="00E86516">
        <w:rPr>
          <w:rFonts w:ascii="Arial" w:hAnsi="Arial" w:cs="Arial"/>
          <w:b/>
          <w:lang w:val="tr-TR"/>
        </w:rPr>
        <w:t>:</w:t>
      </w:r>
    </w:p>
    <w:p w14:paraId="1EFAEA96" w14:textId="77777777" w:rsidR="00446CAF" w:rsidRPr="00E86516" w:rsidRDefault="00446CAF" w:rsidP="00446CAF">
      <w:pPr>
        <w:spacing w:line="480" w:lineRule="auto"/>
        <w:ind w:left="360"/>
        <w:jc w:val="both"/>
        <w:rPr>
          <w:rFonts w:ascii="Arial" w:hAnsi="Arial" w:cs="Arial"/>
          <w:b/>
          <w:lang w:val="tr-TR"/>
        </w:rPr>
      </w:pPr>
    </w:p>
    <w:sectPr w:rsidR="00446CAF" w:rsidRPr="00E865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E2811" w14:textId="77777777" w:rsidR="00C96F90" w:rsidRDefault="00C96F90" w:rsidP="007D138E">
      <w:pPr>
        <w:spacing w:after="0" w:line="240" w:lineRule="auto"/>
      </w:pPr>
      <w:r>
        <w:separator/>
      </w:r>
    </w:p>
  </w:endnote>
  <w:endnote w:type="continuationSeparator" w:id="0">
    <w:p w14:paraId="2A1211DE" w14:textId="77777777" w:rsidR="00C96F90" w:rsidRDefault="00C96F90" w:rsidP="007D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unit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12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32F4" w14:textId="77777777" w:rsidR="007D138E" w:rsidRDefault="007D138E" w:rsidP="007D138E"/>
  <w:tbl>
    <w:tblPr>
      <w:tblW w:w="11400" w:type="dxa"/>
      <w:tblInd w:w="-5" w:type="dxa"/>
      <w:tblLook w:val="04A0" w:firstRow="1" w:lastRow="0" w:firstColumn="1" w:lastColumn="0" w:noHBand="0" w:noVBand="1"/>
    </w:tblPr>
    <w:tblGrid>
      <w:gridCol w:w="6640"/>
      <w:gridCol w:w="480"/>
      <w:gridCol w:w="480"/>
      <w:gridCol w:w="480"/>
      <w:gridCol w:w="1660"/>
      <w:gridCol w:w="1660"/>
    </w:tblGrid>
    <w:tr w:rsidR="007D138E" w:rsidRPr="00843D44" w14:paraId="7B43C886" w14:textId="77777777" w:rsidTr="001A5701">
      <w:trPr>
        <w:trHeight w:val="276"/>
      </w:trPr>
      <w:tc>
        <w:tcPr>
          <w:tcW w:w="8080" w:type="dxa"/>
          <w:gridSpan w:val="4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4E38232" w14:textId="7102CE53" w:rsidR="007D138E" w:rsidRPr="00843D44" w:rsidRDefault="009439DB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t>FOTECH</w:t>
          </w:r>
          <w:r w:rsidR="007D138E" w:rsidRPr="00FF0E68">
            <w:rPr>
              <w:rFonts w:ascii="Arial" w:eastAsia="Times New Roman" w:hAnsi="Arial" w:cs="Arial"/>
              <w:b/>
              <w:bCs/>
              <w:sz w:val="20"/>
              <w:szCs w:val="20"/>
            </w:rPr>
            <w:t xml:space="preserve"> </w:t>
          </w:r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Fiber </w:t>
          </w:r>
          <w:proofErr w:type="spellStart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Optik</w:t>
          </w:r>
          <w:proofErr w:type="spellEnd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Teknolojik</w:t>
          </w:r>
          <w:proofErr w:type="spellEnd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Hizmetler</w:t>
          </w:r>
          <w:proofErr w:type="spellEnd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 San. ve Tic. Ltd. </w:t>
          </w:r>
          <w:proofErr w:type="spellStart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Sti</w:t>
          </w:r>
          <w:proofErr w:type="spellEnd"/>
          <w:r w:rsidR="007D138E"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. </w:t>
          </w: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06A3E9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4CB0321" w14:textId="77777777" w:rsidR="007D138E" w:rsidRPr="00843D44" w:rsidRDefault="007D138E" w:rsidP="007D13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7D138E" w:rsidRPr="00843D44" w14:paraId="6A38F9C7" w14:textId="77777777" w:rsidTr="001A5701">
      <w:trPr>
        <w:trHeight w:val="276"/>
      </w:trPr>
      <w:tc>
        <w:tcPr>
          <w:tcW w:w="11400" w:type="dxa"/>
          <w:gridSpan w:val="6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270BE14" w14:textId="77777777" w:rsidR="007D138E" w:rsidRPr="00843D44" w:rsidRDefault="007D138E" w:rsidP="007D138E">
          <w:pPr>
            <w:spacing w:after="0" w:line="240" w:lineRule="auto"/>
            <w:ind w:firstLineChars="200" w:firstLine="400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bookmarkStart w:id="2" w:name="_Hlk534972347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Atasehir </w:t>
          </w:r>
          <w:proofErr w:type="spell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>Bulvari</w:t>
          </w:r>
          <w:proofErr w:type="spellEnd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38. Ada Ata 3/3 Plaza Kat: 5 </w:t>
          </w:r>
          <w:proofErr w:type="spell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>Daire</w:t>
          </w:r>
          <w:proofErr w:type="spellEnd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: 51, 52 Atasehir 34758 Istanbul / </w:t>
          </w:r>
          <w:proofErr w:type="spell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>Turkiye</w:t>
          </w:r>
          <w:proofErr w:type="spellEnd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</w:t>
          </w:r>
          <w:r w:rsidRPr="00843D44">
            <w:rPr>
              <w:rFonts w:ascii="Arial" w:eastAsia="Times New Roman" w:hAnsi="Arial" w:cs="Arial"/>
              <w:color w:val="808080"/>
              <w:sz w:val="20"/>
              <w:szCs w:val="20"/>
            </w:rPr>
            <w:t>(Turkey)</w:t>
          </w:r>
        </w:p>
      </w:tc>
    </w:tr>
    <w:bookmarkEnd w:id="2"/>
    <w:tr w:rsidR="007D138E" w:rsidRPr="00843D44" w14:paraId="5E4780B2" w14:textId="77777777" w:rsidTr="001A5701">
      <w:trPr>
        <w:trHeight w:val="276"/>
      </w:trPr>
      <w:tc>
        <w:tcPr>
          <w:tcW w:w="664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D33284" w14:textId="77777777" w:rsidR="007D138E" w:rsidRPr="00843D44" w:rsidRDefault="007D138E" w:rsidP="007D138E">
          <w:pPr>
            <w:spacing w:after="0" w:line="240" w:lineRule="auto"/>
            <w:rPr>
              <w:rFonts w:ascii="Arial" w:eastAsia="Times New Roman" w:hAnsi="Arial" w:cs="Arial"/>
              <w:color w:val="000000"/>
            </w:rPr>
          </w:pPr>
          <w:r w:rsidRPr="00843D44">
            <w:rPr>
              <w:rFonts w:ascii="Arial" w:eastAsia="Times New Roman" w:hAnsi="Arial" w:cs="Arial"/>
              <w:color w:val="000000"/>
            </w:rPr>
            <w:t> 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F45C906" w14:textId="77777777" w:rsidR="007D138E" w:rsidRPr="00843D44" w:rsidRDefault="007D138E" w:rsidP="007D138E">
          <w:pPr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33DA135" w14:textId="77777777" w:rsidR="007D138E" w:rsidRPr="00843D44" w:rsidRDefault="007D138E" w:rsidP="007D13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E5E204E" w14:textId="77777777" w:rsidR="007D138E" w:rsidRPr="00843D44" w:rsidRDefault="007D138E" w:rsidP="007D13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C0A3711" w14:textId="77777777" w:rsidR="007D138E" w:rsidRPr="00843D44" w:rsidRDefault="007D138E" w:rsidP="007D13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EF52C8" w14:textId="77777777" w:rsidR="007D138E" w:rsidRPr="00843D44" w:rsidRDefault="007D138E" w:rsidP="007D13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7D138E" w:rsidRPr="00843D44" w14:paraId="4A40F812" w14:textId="77777777" w:rsidTr="001A5701">
      <w:trPr>
        <w:trHeight w:val="276"/>
      </w:trPr>
      <w:tc>
        <w:tcPr>
          <w:tcW w:w="7600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82115C9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Tel: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+90 216 456 40 </w:t>
          </w:r>
          <w:proofErr w:type="gram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05  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Fax</w:t>
          </w:r>
          <w:proofErr w:type="gramEnd"/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+90 216 456 50 86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84DBA28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8EB4701" w14:textId="77777777" w:rsidR="007D138E" w:rsidRPr="00843D44" w:rsidRDefault="007D138E" w:rsidP="007D13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0FCD3B" w14:textId="77777777" w:rsidR="007D138E" w:rsidRPr="00843D44" w:rsidRDefault="007D138E" w:rsidP="007D13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7D138E" w:rsidRPr="00843D44" w14:paraId="1A56529F" w14:textId="77777777" w:rsidTr="001A5701">
      <w:trPr>
        <w:trHeight w:val="276"/>
      </w:trPr>
      <w:tc>
        <w:tcPr>
          <w:tcW w:w="8080" w:type="dxa"/>
          <w:gridSpan w:val="4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979A7C0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E-mail: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</w:t>
          </w:r>
          <w:proofErr w:type="gram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>info@</w:t>
          </w:r>
          <w:r w:rsidRPr="00FF0E68">
            <w:rPr>
              <w:rFonts w:ascii="Arial" w:eastAsia="Times New Roman" w:hAnsi="Arial" w:cs="Arial"/>
              <w:sz w:val="20"/>
              <w:szCs w:val="20"/>
            </w:rPr>
            <w:t>fotech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.com.tr  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Web</w:t>
          </w:r>
          <w:proofErr w:type="gramEnd"/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www.</w:t>
          </w:r>
          <w:r w:rsidRPr="00FF0E68">
            <w:rPr>
              <w:rFonts w:ascii="Arial" w:eastAsia="Times New Roman" w:hAnsi="Arial" w:cs="Arial"/>
              <w:sz w:val="20"/>
              <w:szCs w:val="20"/>
            </w:rPr>
            <w:t>fotech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.com.tr </w:t>
          </w: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254918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071D71D" w14:textId="77777777" w:rsidR="007D138E" w:rsidRPr="00843D44" w:rsidRDefault="007D138E" w:rsidP="007D13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7D138E" w:rsidRPr="00843D44" w14:paraId="734DACBE" w14:textId="77777777" w:rsidTr="001A5701">
      <w:trPr>
        <w:trHeight w:val="276"/>
      </w:trPr>
      <w:tc>
        <w:tcPr>
          <w:tcW w:w="9740" w:type="dxa"/>
          <w:gridSpan w:val="5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CAC647E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V. D. </w:t>
          </w:r>
          <w:r w:rsidRPr="00843D44">
            <w:rPr>
              <w:rFonts w:ascii="Arial" w:eastAsia="Times New Roman" w:hAnsi="Arial" w:cs="Arial"/>
              <w:b/>
              <w:bCs/>
              <w:color w:val="808080"/>
              <w:sz w:val="20"/>
              <w:szCs w:val="20"/>
            </w:rPr>
            <w:t>(Tax Office)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proofErr w:type="gram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>Kozyatağı</w:t>
          </w:r>
          <w:proofErr w:type="spellEnd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 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V.</w:t>
          </w:r>
          <w:proofErr w:type="gramEnd"/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 No </w:t>
          </w:r>
          <w:r w:rsidRPr="00843D44">
            <w:rPr>
              <w:rFonts w:ascii="Arial" w:eastAsia="Times New Roman" w:hAnsi="Arial" w:cs="Arial"/>
              <w:b/>
              <w:bCs/>
              <w:color w:val="808080"/>
              <w:sz w:val="20"/>
              <w:szCs w:val="20"/>
            </w:rPr>
            <w:t>(Tax ID)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388 004 </w:t>
          </w:r>
          <w:proofErr w:type="gramStart"/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7478  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Tic</w:t>
          </w:r>
          <w:proofErr w:type="gramEnd"/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. Sic. No </w:t>
          </w:r>
          <w:r w:rsidRPr="00843D44">
            <w:rPr>
              <w:rFonts w:ascii="Arial" w:eastAsia="Times New Roman" w:hAnsi="Arial" w:cs="Arial"/>
              <w:b/>
              <w:bCs/>
              <w:color w:val="808080"/>
              <w:sz w:val="20"/>
              <w:szCs w:val="20"/>
            </w:rPr>
            <w:t>(TRN)</w:t>
          </w:r>
          <w:r w:rsidRPr="00843D4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:</w:t>
          </w:r>
          <w:r w:rsidRPr="00843D44"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 256044</w:t>
          </w:r>
        </w:p>
      </w:tc>
      <w:tc>
        <w:tcPr>
          <w:tcW w:w="1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982198" w14:textId="77777777" w:rsidR="007D138E" w:rsidRPr="00843D44" w:rsidRDefault="007D138E" w:rsidP="007D138E">
          <w:pPr>
            <w:spacing w:after="0" w:line="240" w:lineRule="auto"/>
            <w:ind w:firstLineChars="200" w:firstLine="402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</w:tc>
    </w:tr>
  </w:tbl>
  <w:p w14:paraId="05E8DDDA" w14:textId="77777777" w:rsidR="007D138E" w:rsidRDefault="007D138E" w:rsidP="007D138E">
    <w:pPr>
      <w:pStyle w:val="Footer"/>
      <w:rPr>
        <w:rFonts w:ascii="Arial" w:hAnsi="Arial" w:cs="Arial"/>
        <w:sz w:val="20"/>
        <w:szCs w:val="20"/>
      </w:rPr>
    </w:pPr>
  </w:p>
  <w:p w14:paraId="7E164DEE" w14:textId="707532D7" w:rsidR="007D138E" w:rsidRPr="007D138E" w:rsidRDefault="007D138E" w:rsidP="007D138E">
    <w:pPr>
      <w:pStyle w:val="Footer"/>
      <w:tabs>
        <w:tab w:val="left" w:pos="567"/>
      </w:tabs>
      <w:ind w:left="-1134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Pr="00004EAA">
      <w:rPr>
        <w:rFonts w:ascii="Arial" w:hAnsi="Arial" w:cs="Arial"/>
        <w:sz w:val="20"/>
      </w:rPr>
      <w:t>F0</w:t>
    </w:r>
    <w:r>
      <w:rPr>
        <w:rFonts w:ascii="Arial" w:hAnsi="Arial" w:cs="Arial"/>
        <w:sz w:val="20"/>
      </w:rPr>
      <w:t>54</w:t>
    </w:r>
    <w:r w:rsidRPr="00004EAA">
      <w:rPr>
        <w:rFonts w:ascii="Arial" w:hAnsi="Arial" w:cs="Arial"/>
        <w:sz w:val="20"/>
      </w:rPr>
      <w:t>-00-28.02.2019</w:t>
    </w:r>
    <w:r w:rsidRPr="00004EAA">
      <w:rPr>
        <w:rFonts w:ascii="Arial" w:hAnsi="Arial" w:cs="Arial"/>
        <w:sz w:val="20"/>
      </w:rPr>
      <w:tab/>
    </w:r>
    <w:r w:rsidRPr="00004EAA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-20244666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4EAA">
          <w:rPr>
            <w:rFonts w:ascii="Arial" w:hAnsi="Arial" w:cs="Arial"/>
            <w:sz w:val="20"/>
          </w:rPr>
          <w:fldChar w:fldCharType="begin"/>
        </w:r>
        <w:r w:rsidRPr="00004EAA">
          <w:rPr>
            <w:rFonts w:ascii="Arial" w:hAnsi="Arial" w:cs="Arial"/>
            <w:sz w:val="20"/>
          </w:rPr>
          <w:instrText xml:space="preserve"> PAGE   \* MERGEFORMAT </w:instrText>
        </w:r>
        <w:r w:rsidRPr="00004EAA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1</w:t>
        </w:r>
        <w:r w:rsidRPr="00004EAA">
          <w:rPr>
            <w:rFonts w:ascii="Arial" w:hAnsi="Arial" w:cs="Arial"/>
            <w:noProof/>
            <w:sz w:val="20"/>
          </w:rPr>
          <w:fldChar w:fldCharType="end"/>
        </w:r>
      </w:sdtContent>
    </w:sdt>
  </w:p>
  <w:p w14:paraId="4F90CFC6" w14:textId="77777777" w:rsidR="007D138E" w:rsidRDefault="007D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CCF8A" w14:textId="77777777" w:rsidR="00C96F90" w:rsidRDefault="00C96F90" w:rsidP="007D138E">
      <w:pPr>
        <w:spacing w:after="0" w:line="240" w:lineRule="auto"/>
      </w:pPr>
      <w:r>
        <w:separator/>
      </w:r>
    </w:p>
  </w:footnote>
  <w:footnote w:type="continuationSeparator" w:id="0">
    <w:p w14:paraId="14BF6140" w14:textId="77777777" w:rsidR="00C96F90" w:rsidRDefault="00C96F90" w:rsidP="007D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7388" w14:textId="77777777" w:rsidR="007D138E" w:rsidRDefault="007D138E" w:rsidP="007D138E">
    <w:pPr>
      <w:pStyle w:val="Header"/>
    </w:pPr>
    <w:r w:rsidRPr="00A40EDC">
      <w:rPr>
        <w:rFonts w:ascii="Arial" w:hAnsi="Arial" w:cs="Arial"/>
        <w:noProof/>
        <w:lang w:val="tr-TR"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2F40D8" wp14:editId="78D7F3C6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3497580" cy="641985"/>
              <wp:effectExtent l="0" t="0" r="0" b="571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641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554E5" w14:textId="3AD85096" w:rsidR="007D138E" w:rsidRPr="00C923A2" w:rsidRDefault="007D138E" w:rsidP="00C923A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23A2">
                            <w:rPr>
                              <w:rFonts w:ascii="Arial" w:hAnsi="Arial" w:cs="Arial"/>
                              <w:b/>
                            </w:rPr>
                            <w:t>FOTECH WEB SİTESİ</w:t>
                          </w:r>
                          <w:r w:rsidR="00C923A2" w:rsidRPr="00C923A2">
                            <w:rPr>
                              <w:rFonts w:ascii="Arial" w:hAnsi="Arial" w:cs="Arial"/>
                              <w:b/>
                            </w:rPr>
                            <w:t xml:space="preserve"> / </w:t>
                          </w:r>
                          <w:r w:rsidR="00C923A2" w:rsidRPr="00C923A2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</w:rPr>
                            <w:t>FOTECH WEB S</w:t>
                          </w:r>
                          <w:r w:rsidR="0047395F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</w:rPr>
                            <w:t>I</w:t>
                          </w:r>
                          <w:r w:rsidR="00C923A2" w:rsidRPr="00C923A2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</w:rPr>
                            <w:t>TE</w:t>
                          </w:r>
                        </w:p>
                        <w:p w14:paraId="70AAC6CD" w14:textId="3E925E0B" w:rsidR="00446CAF" w:rsidRPr="00C923A2" w:rsidRDefault="007D138E" w:rsidP="00446CA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0"/>
                              <w:szCs w:val="28"/>
                            </w:rPr>
                          </w:pPr>
                          <w:proofErr w:type="spellStart"/>
                          <w:r w:rsidRPr="00C923A2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Cayma</w:t>
                          </w:r>
                          <w:proofErr w:type="spellEnd"/>
                          <w:r w:rsidRPr="00C923A2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923A2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Formu</w:t>
                          </w:r>
                          <w:proofErr w:type="spellEnd"/>
                          <w:r w:rsidR="00446CAF" w:rsidRPr="00C923A2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/ </w:t>
                          </w:r>
                          <w:r w:rsidR="00446CAF" w:rsidRPr="00C923A2">
                            <w:rPr>
                              <w:rFonts w:ascii="Arial" w:hAnsi="Arial" w:cs="Arial"/>
                              <w:i/>
                              <w:color w:val="808080" w:themeColor="background1" w:themeShade="80"/>
                              <w:sz w:val="20"/>
                              <w:szCs w:val="28"/>
                            </w:rPr>
                            <w:t>Withdrawal Form</w:t>
                          </w:r>
                        </w:p>
                        <w:p w14:paraId="4B86C822" w14:textId="1B74F369" w:rsidR="007D138E" w:rsidRPr="00C923A2" w:rsidRDefault="007D138E" w:rsidP="007D138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F40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3pt;width:275.4pt;height:50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" filled="f" stroked="f">
              <v:textbox>
                <w:txbxContent>
                  <w:p w14:paraId="54B554E5" w14:textId="3AD85096" w:rsidR="007D138E" w:rsidRPr="00C923A2" w:rsidRDefault="007D138E" w:rsidP="00C923A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923A2">
                      <w:rPr>
                        <w:rFonts w:ascii="Arial" w:hAnsi="Arial" w:cs="Arial"/>
                        <w:b/>
                      </w:rPr>
                      <w:t>FOTECH WEB SİTESİ</w:t>
                    </w:r>
                    <w:r w:rsidR="00C923A2" w:rsidRPr="00C923A2">
                      <w:rPr>
                        <w:rFonts w:ascii="Arial" w:hAnsi="Arial" w:cs="Arial"/>
                        <w:b/>
                      </w:rPr>
                      <w:t xml:space="preserve"> / </w:t>
                    </w:r>
                    <w:r w:rsidR="00C923A2" w:rsidRPr="00C923A2">
                      <w:rPr>
                        <w:rFonts w:ascii="Arial" w:hAnsi="Arial" w:cs="Arial"/>
                        <w:b/>
                        <w:color w:val="808080" w:themeColor="background1" w:themeShade="80"/>
                      </w:rPr>
                      <w:t>FOTECH WEB S</w:t>
                    </w:r>
                    <w:r w:rsidR="0047395F">
                      <w:rPr>
                        <w:rFonts w:ascii="Arial" w:hAnsi="Arial" w:cs="Arial"/>
                        <w:b/>
                        <w:color w:val="808080" w:themeColor="background1" w:themeShade="80"/>
                      </w:rPr>
                      <w:t>I</w:t>
                    </w:r>
                    <w:r w:rsidR="00C923A2" w:rsidRPr="00C923A2">
                      <w:rPr>
                        <w:rFonts w:ascii="Arial" w:hAnsi="Arial" w:cs="Arial"/>
                        <w:b/>
                        <w:color w:val="808080" w:themeColor="background1" w:themeShade="80"/>
                      </w:rPr>
                      <w:t>TE</w:t>
                    </w:r>
                  </w:p>
                  <w:p w14:paraId="70AAC6CD" w14:textId="3E925E0B" w:rsidR="00446CAF" w:rsidRPr="00C923A2" w:rsidRDefault="007D138E" w:rsidP="00446CA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color w:val="808080" w:themeColor="background1" w:themeShade="80"/>
                        <w:sz w:val="20"/>
                        <w:szCs w:val="28"/>
                      </w:rPr>
                    </w:pPr>
                    <w:proofErr w:type="spellStart"/>
                    <w:r w:rsidRPr="00C923A2">
                      <w:rPr>
                        <w:rFonts w:ascii="Arial" w:hAnsi="Arial" w:cs="Arial"/>
                        <w:b/>
                        <w:sz w:val="20"/>
                      </w:rPr>
                      <w:t>Cayma</w:t>
                    </w:r>
                    <w:proofErr w:type="spellEnd"/>
                    <w:r w:rsidRPr="00C923A2">
                      <w:rPr>
                        <w:rFonts w:ascii="Arial" w:hAnsi="Arial" w:cs="Arial"/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C923A2">
                      <w:rPr>
                        <w:rFonts w:ascii="Arial" w:hAnsi="Arial" w:cs="Arial"/>
                        <w:b/>
                        <w:sz w:val="20"/>
                      </w:rPr>
                      <w:t>Formu</w:t>
                    </w:r>
                    <w:proofErr w:type="spellEnd"/>
                    <w:r w:rsidR="00446CAF" w:rsidRPr="00C923A2">
                      <w:rPr>
                        <w:rFonts w:ascii="Arial" w:hAnsi="Arial" w:cs="Arial"/>
                        <w:b/>
                        <w:sz w:val="20"/>
                      </w:rPr>
                      <w:t xml:space="preserve"> / </w:t>
                    </w:r>
                    <w:r w:rsidR="00446CAF" w:rsidRPr="00C923A2">
                      <w:rPr>
                        <w:rFonts w:ascii="Arial" w:hAnsi="Arial" w:cs="Arial"/>
                        <w:i/>
                        <w:color w:val="808080" w:themeColor="background1" w:themeShade="80"/>
                        <w:sz w:val="20"/>
                        <w:szCs w:val="28"/>
                      </w:rPr>
                      <w:t>Withdrawal Form</w:t>
                    </w:r>
                  </w:p>
                  <w:p w14:paraId="4B86C822" w14:textId="1B74F369" w:rsidR="007D138E" w:rsidRPr="00C923A2" w:rsidRDefault="007D138E" w:rsidP="007D138E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5985D383" wp14:editId="7E101E3B">
          <wp:extent cx="1476159" cy="49236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cu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236" cy="498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1DAAE" w14:textId="77777777" w:rsidR="007D138E" w:rsidRPr="0087671E" w:rsidRDefault="007D138E" w:rsidP="007D138E">
    <w:pPr>
      <w:pStyle w:val="Header"/>
    </w:pPr>
  </w:p>
  <w:p w14:paraId="15540EC7" w14:textId="77777777" w:rsidR="007D138E" w:rsidRDefault="007D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0742E"/>
    <w:multiLevelType w:val="hybridMultilevel"/>
    <w:tmpl w:val="D2E2D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156E">
      <w:start w:val="5"/>
      <w:numFmt w:val="bullet"/>
      <w:lvlText w:val="-"/>
      <w:lvlJc w:val="left"/>
      <w:pPr>
        <w:ind w:left="1440" w:hanging="360"/>
      </w:pPr>
      <w:rPr>
        <w:rFonts w:ascii="Nunito-Regular" w:eastAsiaTheme="minorHAnsi" w:hAnsi="Nunito-Regular" w:cs="Nunito-Regular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C6126"/>
    <w:multiLevelType w:val="hybridMultilevel"/>
    <w:tmpl w:val="89540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8E"/>
    <w:rsid w:val="000270B2"/>
    <w:rsid w:val="00067911"/>
    <w:rsid w:val="001A05BF"/>
    <w:rsid w:val="001D2853"/>
    <w:rsid w:val="001F0EC8"/>
    <w:rsid w:val="00336E06"/>
    <w:rsid w:val="00366DF0"/>
    <w:rsid w:val="00393B7C"/>
    <w:rsid w:val="003B65B2"/>
    <w:rsid w:val="004109CE"/>
    <w:rsid w:val="00446CAF"/>
    <w:rsid w:val="004643FB"/>
    <w:rsid w:val="0047395F"/>
    <w:rsid w:val="004D4326"/>
    <w:rsid w:val="00513CBB"/>
    <w:rsid w:val="005D2A99"/>
    <w:rsid w:val="00642B67"/>
    <w:rsid w:val="006B6783"/>
    <w:rsid w:val="00763B16"/>
    <w:rsid w:val="007903F6"/>
    <w:rsid w:val="007D138E"/>
    <w:rsid w:val="007F33CE"/>
    <w:rsid w:val="0081063F"/>
    <w:rsid w:val="00834C14"/>
    <w:rsid w:val="00876CD1"/>
    <w:rsid w:val="009439DB"/>
    <w:rsid w:val="009F72A3"/>
    <w:rsid w:val="00A86D45"/>
    <w:rsid w:val="00AB55F3"/>
    <w:rsid w:val="00B7553E"/>
    <w:rsid w:val="00BA53AD"/>
    <w:rsid w:val="00C21842"/>
    <w:rsid w:val="00C923A2"/>
    <w:rsid w:val="00C96F90"/>
    <w:rsid w:val="00CB660D"/>
    <w:rsid w:val="00D90B8A"/>
    <w:rsid w:val="00DA36BD"/>
    <w:rsid w:val="00E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E4C2"/>
  <w15:chartTrackingRefBased/>
  <w15:docId w15:val="{0AD0A891-36E0-4BF5-A1B1-90C60C1E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3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3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1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8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5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3A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3A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AD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ret@fotech.com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tech.com.tr/tr/dosya-arsiv/form-ve-anketl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nline@fotech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Cağla Su Toprak</dc:creator>
  <cp:keywords/>
  <dc:description/>
  <cp:lastModifiedBy>Cağla Su Toprak</cp:lastModifiedBy>
  <cp:revision>14</cp:revision>
  <dcterms:created xsi:type="dcterms:W3CDTF">2019-03-11T06:21:00Z</dcterms:created>
  <dcterms:modified xsi:type="dcterms:W3CDTF">2019-03-13T13:18:00Z</dcterms:modified>
</cp:coreProperties>
</file>